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洛阳市工商联</w:t>
      </w:r>
      <w:r>
        <w:rPr>
          <w:rFonts w:hint="eastAsia" w:ascii="宋体" w:hAnsi="宋体" w:eastAsia="宋体" w:cs="宋体"/>
          <w:b/>
          <w:sz w:val="44"/>
          <w:szCs w:val="4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sz w:val="44"/>
          <w:szCs w:val="44"/>
          <w:u w:val="none"/>
          <w:lang w:val="en-US" w:eastAsia="zh-CN"/>
        </w:rPr>
        <w:t>商会</w:t>
      </w:r>
      <w:r>
        <w:rPr>
          <w:rFonts w:hint="eastAsia" w:ascii="宋体" w:hAnsi="宋体" w:eastAsia="宋体" w:cs="宋体"/>
          <w:b/>
          <w:sz w:val="44"/>
          <w:szCs w:val="44"/>
        </w:rPr>
        <w:t>人员花名册</w:t>
      </w:r>
    </w:p>
    <w:p>
      <w:pPr>
        <w:pStyle w:val="2"/>
        <w:rPr>
          <w:rFonts w:hint="eastAsia"/>
        </w:rPr>
      </w:pPr>
    </w:p>
    <w:tbl>
      <w:tblPr>
        <w:tblStyle w:val="5"/>
        <w:tblW w:w="145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59"/>
        <w:gridCol w:w="1427"/>
        <w:gridCol w:w="381"/>
        <w:gridCol w:w="403"/>
        <w:gridCol w:w="1085"/>
        <w:gridCol w:w="727"/>
        <w:gridCol w:w="704"/>
        <w:gridCol w:w="787"/>
        <w:gridCol w:w="1962"/>
        <w:gridCol w:w="968"/>
        <w:gridCol w:w="1121"/>
        <w:gridCol w:w="2263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450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b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商会职务</w:t>
            </w:r>
          </w:p>
        </w:tc>
        <w:tc>
          <w:tcPr>
            <w:tcW w:w="381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403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籍贯</w:t>
            </w: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单位</w:t>
            </w: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（企业）</w:t>
            </w:r>
            <w:r>
              <w:rPr>
                <w:b/>
                <w:bCs/>
                <w:kern w:val="0"/>
                <w:sz w:val="20"/>
                <w:szCs w:val="20"/>
              </w:rPr>
              <w:t>和职务</w:t>
            </w: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企业所属行业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20"/>
                <w:lang w:eastAsia="zh-CN"/>
              </w:rPr>
              <w:t>社会职务</w:t>
            </w: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企业地址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b/>
                <w:bCs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4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left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4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38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exact"/>
          <w:jc w:val="center"/>
        </w:trPr>
        <w:tc>
          <w:tcPr>
            <w:tcW w:w="4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4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4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45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8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8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9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26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填表说明：</w:t>
      </w:r>
      <w:r>
        <w:rPr>
          <w:rFonts w:hint="eastAsia"/>
          <w:lang w:val="en-US" w:eastAsia="zh-CN"/>
        </w:rPr>
        <w:t>1.按照商会班子顺序，会长、副会长、监事会、理事会、会员。2.学历分别有研究生、大学、专科等3.政治面貌为党员、团员、群众，提示“无党派”为县级以上党委组织或统战部门认定的人士。4.企业行业，按企业的具体业务对应行业分类填写。5.社会职务，明确在各级人大代表、政协委员、工商联的职务。</w:t>
      </w:r>
    </w:p>
    <w:sectPr>
      <w:footerReference r:id="rId3" w:type="default"/>
      <w:pgSz w:w="16838" w:h="11906" w:orient="landscape"/>
      <w:pgMar w:top="1701" w:right="1417" w:bottom="1701" w:left="141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a4X5+z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lM2ViNTBjZWQwYzFkYWE1NzgwNWIwMjU5MzkxNGUifQ=="/>
  </w:docVars>
  <w:rsids>
    <w:rsidRoot w:val="FF351897"/>
    <w:rsid w:val="0E4C4BB0"/>
    <w:rsid w:val="35A12A1C"/>
    <w:rsid w:val="3B83389F"/>
    <w:rsid w:val="5DBE678B"/>
    <w:rsid w:val="7C897271"/>
    <w:rsid w:val="7D2A15F3"/>
    <w:rsid w:val="7DFA9222"/>
    <w:rsid w:val="7FBA1564"/>
    <w:rsid w:val="7FFB5031"/>
    <w:rsid w:val="9DF3F4A3"/>
    <w:rsid w:val="BFDF4086"/>
    <w:rsid w:val="EEF6491B"/>
    <w:rsid w:val="FF35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eastAsia="仿宋_GB2312"/>
      <w:bCs/>
      <w:kern w:val="44"/>
      <w:sz w:val="32"/>
      <w:szCs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2023-03-14T00:30:00Z</dcterms:created>
  <dc:creator>greatwall</dc:creator>
  <cp:lastModifiedBy>greatwall</cp:lastModifiedBy>
  <cp:lastPrinted>2023-03-14T00:48:00Z</cp:lastPrinted>
  <dcterms:modified xsi:type="dcterms:W3CDTF">2023-12-19T15:45:24Z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ICV">
    <vt:lpwstr>FBBF2E4757A14D7CAB00CAB3641292F9_12</vt:lpwstr>
  </property>
</Properties>
</file>